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BBE8C" w14:textId="77777777" w:rsidR="00D02FF6" w:rsidRDefault="00D02FF6" w:rsidP="00F70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432D70" w14:textId="77777777" w:rsidR="00D02FF6" w:rsidRDefault="00D02FF6" w:rsidP="00F70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1B10736" w14:textId="77777777" w:rsidR="00D02FF6" w:rsidRDefault="00D02FF6" w:rsidP="00F70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04C4D71" w14:textId="2D5A899C" w:rsidR="00124271" w:rsidRDefault="00543D2C" w:rsidP="00F70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3D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2E072C" w:rsidRPr="00543D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тандарт</w:t>
      </w:r>
      <w:r w:rsidRPr="00543D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 и иные нормативные акты</w:t>
      </w:r>
      <w:r w:rsidR="002E072C" w:rsidRPr="00543D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в соответствии с которыми оказываются </w:t>
      </w:r>
      <w:r w:rsidR="00ED25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платные </w:t>
      </w:r>
      <w:r w:rsidR="002E072C" w:rsidRPr="00543D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медицинские услуги</w:t>
      </w:r>
    </w:p>
    <w:p w14:paraId="44BF4DCB" w14:textId="77777777" w:rsidR="00D02FF6" w:rsidRPr="00F70F37" w:rsidRDefault="00D02FF6" w:rsidP="00F70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543D2C" w:rsidRPr="00543D2C" w14:paraId="2CD1797C" w14:textId="77777777" w:rsidTr="00D02FF6">
        <w:trPr>
          <w:trHeight w:val="600"/>
        </w:trPr>
        <w:tc>
          <w:tcPr>
            <w:tcW w:w="9776" w:type="dxa"/>
            <w:shd w:val="clear" w:color="auto" w:fill="auto"/>
            <w:vAlign w:val="bottom"/>
            <w:hideMark/>
          </w:tcPr>
          <w:p w14:paraId="7A947821" w14:textId="77777777" w:rsidR="00543D2C" w:rsidRPr="00543D2C" w:rsidRDefault="00543D2C" w:rsidP="00543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оказания медицинской помощи населению по профилю «офтальмология» (приказ МЗ РФ № 902н от 12.11.2012)</w:t>
            </w:r>
          </w:p>
        </w:tc>
      </w:tr>
      <w:tr w:rsidR="00543D2C" w:rsidRPr="00543D2C" w14:paraId="3998FCBB" w14:textId="77777777" w:rsidTr="00D02FF6">
        <w:trPr>
          <w:trHeight w:val="600"/>
        </w:trPr>
        <w:tc>
          <w:tcPr>
            <w:tcW w:w="9776" w:type="dxa"/>
            <w:shd w:val="clear" w:color="auto" w:fill="auto"/>
            <w:vAlign w:val="bottom"/>
            <w:hideMark/>
          </w:tcPr>
          <w:p w14:paraId="7B2E484F" w14:textId="77777777" w:rsidR="00543D2C" w:rsidRPr="00543D2C" w:rsidRDefault="00543D2C" w:rsidP="00543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оказания медицинской помощи населению по профилю «травматология и ортопедия» (приказ МЗ РФ № 901н от 12.11.2012)</w:t>
            </w:r>
          </w:p>
        </w:tc>
      </w:tr>
      <w:tr w:rsidR="00543D2C" w:rsidRPr="00543D2C" w14:paraId="3689FC28" w14:textId="77777777" w:rsidTr="00D02FF6">
        <w:trPr>
          <w:trHeight w:val="600"/>
        </w:trPr>
        <w:tc>
          <w:tcPr>
            <w:tcW w:w="9776" w:type="dxa"/>
            <w:shd w:val="clear" w:color="auto" w:fill="auto"/>
            <w:vAlign w:val="bottom"/>
            <w:hideMark/>
          </w:tcPr>
          <w:p w14:paraId="3D24597E" w14:textId="5184C1F0" w:rsidR="00543D2C" w:rsidRPr="00543D2C" w:rsidRDefault="00543D2C" w:rsidP="00543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МЗ РФ "Об утверждении Порядка оказания медицинской помощи по профилю "детская эндокринология"</w:t>
            </w:r>
            <w:r w:rsidR="007D5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3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12 ноября 2012 года N 908н (с изменениями на 21 февраля 2020 года)</w:t>
            </w:r>
          </w:p>
        </w:tc>
      </w:tr>
      <w:tr w:rsidR="00543D2C" w:rsidRPr="00543D2C" w14:paraId="738B94FD" w14:textId="77777777" w:rsidTr="00D02FF6">
        <w:trPr>
          <w:trHeight w:val="600"/>
        </w:trPr>
        <w:tc>
          <w:tcPr>
            <w:tcW w:w="9776" w:type="dxa"/>
            <w:shd w:val="clear" w:color="auto" w:fill="auto"/>
            <w:vAlign w:val="bottom"/>
            <w:hideMark/>
          </w:tcPr>
          <w:p w14:paraId="669B6C03" w14:textId="77777777" w:rsidR="00543D2C" w:rsidRPr="00543D2C" w:rsidRDefault="00543D2C" w:rsidP="00543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Минздрава России от 26.12.2016 N 997н "Об утверждении Правил проведения функциональных исследований"</w:t>
            </w:r>
          </w:p>
        </w:tc>
      </w:tr>
      <w:tr w:rsidR="00543D2C" w:rsidRPr="00543D2C" w14:paraId="3C555E37" w14:textId="77777777" w:rsidTr="00D02FF6">
        <w:trPr>
          <w:trHeight w:val="600"/>
        </w:trPr>
        <w:tc>
          <w:tcPr>
            <w:tcW w:w="9776" w:type="dxa"/>
            <w:shd w:val="clear" w:color="auto" w:fill="auto"/>
            <w:vAlign w:val="bottom"/>
            <w:hideMark/>
          </w:tcPr>
          <w:p w14:paraId="4CDFAF50" w14:textId="77777777" w:rsidR="00543D2C" w:rsidRPr="00543D2C" w:rsidRDefault="00543D2C" w:rsidP="00543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Министерства здравоохранения и социального развития Российской Федерации от 16 апреля 2012 г. № 366н "Об утверждении Порядка оказания педиатрической помощи"</w:t>
            </w:r>
          </w:p>
        </w:tc>
      </w:tr>
      <w:tr w:rsidR="00543D2C" w:rsidRPr="00543D2C" w14:paraId="1784B74E" w14:textId="77777777" w:rsidTr="00D02FF6">
        <w:trPr>
          <w:trHeight w:val="840"/>
        </w:trPr>
        <w:tc>
          <w:tcPr>
            <w:tcW w:w="9776" w:type="dxa"/>
            <w:shd w:val="clear" w:color="auto" w:fill="auto"/>
            <w:vAlign w:val="bottom"/>
            <w:hideMark/>
          </w:tcPr>
          <w:p w14:paraId="320C28C4" w14:textId="77777777" w:rsidR="00543D2C" w:rsidRPr="00543D2C" w:rsidRDefault="00543D2C" w:rsidP="00543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Министерства здравоохранения и социального развития Российской Федерации от 5 мая 2012 г. № 521н "Об утверждении Порядка оказания медицинской помощи детям с инфекционными заболеваниями"</w:t>
            </w:r>
          </w:p>
        </w:tc>
      </w:tr>
      <w:tr w:rsidR="00543D2C" w:rsidRPr="00543D2C" w14:paraId="0E0877BA" w14:textId="77777777" w:rsidTr="00D02FF6">
        <w:trPr>
          <w:trHeight w:val="840"/>
        </w:trPr>
        <w:tc>
          <w:tcPr>
            <w:tcW w:w="9776" w:type="dxa"/>
            <w:shd w:val="clear" w:color="auto" w:fill="auto"/>
            <w:vAlign w:val="bottom"/>
            <w:hideMark/>
          </w:tcPr>
          <w:p w14:paraId="5978E57B" w14:textId="77777777" w:rsidR="00543D2C" w:rsidRPr="00543D2C" w:rsidRDefault="00543D2C" w:rsidP="00543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Министерства здравоохранения и социального развития РФ от 18 января 2012 г. N 17н “Об утверждении Порядка оказания медицинской помощи взрослому населению по профилю “нефрология”</w:t>
            </w:r>
          </w:p>
        </w:tc>
      </w:tr>
      <w:tr w:rsidR="00543D2C" w:rsidRPr="00543D2C" w14:paraId="0E93F7B6" w14:textId="77777777" w:rsidTr="00D02FF6">
        <w:trPr>
          <w:trHeight w:val="840"/>
        </w:trPr>
        <w:tc>
          <w:tcPr>
            <w:tcW w:w="9776" w:type="dxa"/>
            <w:shd w:val="clear" w:color="auto" w:fill="auto"/>
            <w:vAlign w:val="bottom"/>
            <w:hideMark/>
          </w:tcPr>
          <w:p w14:paraId="75E5DE74" w14:textId="77777777" w:rsidR="00543D2C" w:rsidRPr="00543D2C" w:rsidRDefault="00543D2C" w:rsidP="00543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Министерства здравоохранения Российской Федерации от 25 октября 2012 г. № 440н "Об утверждении Порядка оказания медицинской помощи по профилю "детская кардиология"</w:t>
            </w:r>
          </w:p>
        </w:tc>
      </w:tr>
      <w:tr w:rsidR="00543D2C" w:rsidRPr="00543D2C" w14:paraId="62D31E1C" w14:textId="77777777" w:rsidTr="00D02FF6">
        <w:trPr>
          <w:trHeight w:val="600"/>
        </w:trPr>
        <w:tc>
          <w:tcPr>
            <w:tcW w:w="9776" w:type="dxa"/>
            <w:shd w:val="clear" w:color="auto" w:fill="auto"/>
            <w:vAlign w:val="bottom"/>
            <w:hideMark/>
          </w:tcPr>
          <w:p w14:paraId="5D92C66D" w14:textId="77777777" w:rsidR="00543D2C" w:rsidRPr="00543D2C" w:rsidRDefault="00543D2C" w:rsidP="00543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Министерства здравоохранения Российской Федерации от 31 октября 2012 г. № 560н "Об утверждении Порядка оказания медицинской помощи по профилю "детская онкология"</w:t>
            </w:r>
          </w:p>
        </w:tc>
      </w:tr>
      <w:tr w:rsidR="00543D2C" w:rsidRPr="00543D2C" w14:paraId="515C12D4" w14:textId="77777777" w:rsidTr="00D02FF6">
        <w:trPr>
          <w:trHeight w:val="600"/>
        </w:trPr>
        <w:tc>
          <w:tcPr>
            <w:tcW w:w="9776" w:type="dxa"/>
            <w:shd w:val="clear" w:color="auto" w:fill="auto"/>
            <w:vAlign w:val="bottom"/>
            <w:hideMark/>
          </w:tcPr>
          <w:p w14:paraId="58370232" w14:textId="77777777" w:rsidR="00543D2C" w:rsidRPr="00543D2C" w:rsidRDefault="00543D2C" w:rsidP="00543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Министерства здравоохранения РФ от 12 ноября 2012 г. N 906н “Об утверждении Порядка оказания медицинской помощи населению по профилю “гастроэнтерология”</w:t>
            </w:r>
          </w:p>
        </w:tc>
      </w:tr>
      <w:tr w:rsidR="00543D2C" w:rsidRPr="00543D2C" w14:paraId="612EF974" w14:textId="77777777" w:rsidTr="00D02FF6">
        <w:trPr>
          <w:trHeight w:val="600"/>
        </w:trPr>
        <w:tc>
          <w:tcPr>
            <w:tcW w:w="9776" w:type="dxa"/>
            <w:shd w:val="clear" w:color="auto" w:fill="auto"/>
            <w:vAlign w:val="bottom"/>
            <w:hideMark/>
          </w:tcPr>
          <w:p w14:paraId="544B209D" w14:textId="77777777" w:rsidR="00543D2C" w:rsidRPr="00543D2C" w:rsidRDefault="00543D2C" w:rsidP="00543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Министерства здравоохранения РФ от 18 мая 2021 г. № 464н "Об утверждении Правил проведения лабораторных исследований"</w:t>
            </w:r>
          </w:p>
        </w:tc>
      </w:tr>
      <w:tr w:rsidR="00543D2C" w:rsidRPr="00543D2C" w14:paraId="3946A993" w14:textId="77777777" w:rsidTr="00D02FF6">
        <w:trPr>
          <w:trHeight w:val="600"/>
        </w:trPr>
        <w:tc>
          <w:tcPr>
            <w:tcW w:w="9776" w:type="dxa"/>
            <w:shd w:val="clear" w:color="auto" w:fill="auto"/>
            <w:vAlign w:val="bottom"/>
            <w:hideMark/>
          </w:tcPr>
          <w:p w14:paraId="6224CFD9" w14:textId="0D2CDDC1" w:rsidR="00543D2C" w:rsidRPr="00543D2C" w:rsidRDefault="00543D2C" w:rsidP="00543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Национальный стандарт РФ  ГОСТ Р 52623.4-2015 Технологии выполнения простых медицинских услуг инвазивных вмешательств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543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 Р 53079.4-2008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Обеспечения качества клинических лабораторных исследований</w:t>
            </w:r>
          </w:p>
        </w:tc>
      </w:tr>
      <w:tr w:rsidR="00543D2C" w:rsidRPr="00543D2C" w14:paraId="3579CED5" w14:textId="77777777" w:rsidTr="00D02FF6">
        <w:trPr>
          <w:trHeight w:val="510"/>
        </w:trPr>
        <w:tc>
          <w:tcPr>
            <w:tcW w:w="9776" w:type="dxa"/>
            <w:shd w:val="clear" w:color="auto" w:fill="auto"/>
            <w:vAlign w:val="center"/>
            <w:hideMark/>
          </w:tcPr>
          <w:p w14:paraId="533864A4" w14:textId="77777777" w:rsidR="00543D2C" w:rsidRPr="00543D2C" w:rsidRDefault="00543D2C" w:rsidP="00543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Министерства здравоохранения РФ от 20 октября 2020 г. N 1130н "Об утверждении Порядка оказания медицинской помощи по профилю "акушерство и гинекология"</w:t>
            </w:r>
          </w:p>
        </w:tc>
      </w:tr>
      <w:tr w:rsidR="00543D2C" w:rsidRPr="00543D2C" w14:paraId="374A7351" w14:textId="77777777" w:rsidTr="00D02FF6">
        <w:trPr>
          <w:trHeight w:val="510"/>
        </w:trPr>
        <w:tc>
          <w:tcPr>
            <w:tcW w:w="9776" w:type="dxa"/>
            <w:shd w:val="clear" w:color="auto" w:fill="auto"/>
            <w:vAlign w:val="center"/>
            <w:hideMark/>
          </w:tcPr>
          <w:p w14:paraId="1D008065" w14:textId="77777777" w:rsidR="00543D2C" w:rsidRPr="00543D2C" w:rsidRDefault="00543D2C" w:rsidP="00543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Министерства здравоохранения РФ от 31 октября 2012 г. N 562н "Об утверждении Порядка оказания медицинской помощи по профилю "детская хирургия"</w:t>
            </w:r>
          </w:p>
        </w:tc>
      </w:tr>
      <w:tr w:rsidR="00543D2C" w:rsidRPr="00543D2C" w14:paraId="52E3DB1A" w14:textId="77777777" w:rsidTr="00D02FF6">
        <w:trPr>
          <w:trHeight w:val="600"/>
        </w:trPr>
        <w:tc>
          <w:tcPr>
            <w:tcW w:w="9776" w:type="dxa"/>
            <w:shd w:val="clear" w:color="auto" w:fill="auto"/>
            <w:vAlign w:val="bottom"/>
            <w:hideMark/>
          </w:tcPr>
          <w:p w14:paraId="3E36AEFC" w14:textId="77777777" w:rsidR="00543D2C" w:rsidRPr="00543D2C" w:rsidRDefault="00543D2C" w:rsidP="00543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Министерства здравоохранения РФ от 7 ноября 2012 г. N 606н “Об утверждении Порядка оказания медицинской помощи населению по профилю “аллергология и иммунология”</w:t>
            </w:r>
          </w:p>
        </w:tc>
      </w:tr>
      <w:tr w:rsidR="00543D2C" w:rsidRPr="00543D2C" w14:paraId="21F73758" w14:textId="77777777" w:rsidTr="00D02FF6">
        <w:trPr>
          <w:trHeight w:val="600"/>
        </w:trPr>
        <w:tc>
          <w:tcPr>
            <w:tcW w:w="9776" w:type="dxa"/>
            <w:shd w:val="clear" w:color="auto" w:fill="auto"/>
            <w:vAlign w:val="bottom"/>
            <w:hideMark/>
          </w:tcPr>
          <w:p w14:paraId="0A596152" w14:textId="77777777" w:rsidR="00543D2C" w:rsidRPr="00543D2C" w:rsidRDefault="00543D2C" w:rsidP="00543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Приказ Министерства здравоохранения РФ от 8 июня 2020 г. № 557н “Об утверждении Правил проведения ультразвуковых исследований”</w:t>
            </w:r>
          </w:p>
        </w:tc>
      </w:tr>
      <w:tr w:rsidR="00543D2C" w:rsidRPr="00543D2C" w14:paraId="06F75E88" w14:textId="77777777" w:rsidTr="00D02FF6">
        <w:trPr>
          <w:trHeight w:val="525"/>
        </w:trPr>
        <w:tc>
          <w:tcPr>
            <w:tcW w:w="9776" w:type="dxa"/>
            <w:shd w:val="clear" w:color="auto" w:fill="auto"/>
            <w:vAlign w:val="bottom"/>
            <w:hideMark/>
          </w:tcPr>
          <w:p w14:paraId="2412F96C" w14:textId="77777777" w:rsidR="00543D2C" w:rsidRPr="00543D2C" w:rsidRDefault="00543D2C" w:rsidP="00543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к приказу Министерства здравоохранения Российской Федерации от 31 октября 2012 года N 561н Порядок оказания медицинской помощи по профилю "детская урология-андрология"</w:t>
            </w:r>
          </w:p>
        </w:tc>
      </w:tr>
    </w:tbl>
    <w:p w14:paraId="1B3D8948" w14:textId="22C847CE" w:rsidR="002E072C" w:rsidRDefault="002E072C"/>
    <w:sectPr w:rsidR="002E072C" w:rsidSect="00D02FF6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F5D"/>
    <w:rsid w:val="00124271"/>
    <w:rsid w:val="001C2529"/>
    <w:rsid w:val="002E072C"/>
    <w:rsid w:val="003A7D90"/>
    <w:rsid w:val="00437F5D"/>
    <w:rsid w:val="00543D2C"/>
    <w:rsid w:val="007D577B"/>
    <w:rsid w:val="00D02FF6"/>
    <w:rsid w:val="00E14693"/>
    <w:rsid w:val="00ED2528"/>
    <w:rsid w:val="00F7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47457"/>
  <w15:chartTrackingRefBased/>
  <w15:docId w15:val="{965FEE0C-4BE8-48F5-A21B-B53C3CD44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7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8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110411</dc:creator>
  <cp:keywords/>
  <dc:description/>
  <cp:lastModifiedBy>110411</cp:lastModifiedBy>
  <cp:revision>7</cp:revision>
  <cp:lastPrinted>2021-08-11T11:34:00Z</cp:lastPrinted>
  <dcterms:created xsi:type="dcterms:W3CDTF">2021-08-11T10:43:00Z</dcterms:created>
  <dcterms:modified xsi:type="dcterms:W3CDTF">2021-08-12T07:22:00Z</dcterms:modified>
</cp:coreProperties>
</file>